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72"/>
          <w:szCs w:val="72"/>
        </w:rPr>
      </w:pPr>
      <w:r w:rsidDel="00000000" w:rsidR="00000000" w:rsidRPr="00000000">
        <w:rPr>
          <w:b w:val="1"/>
          <w:sz w:val="72"/>
          <w:szCs w:val="72"/>
          <w:rtl w:val="0"/>
        </w:rPr>
        <w:t xml:space="preserve">       Still Life About You</w:t>
      </w:r>
    </w:p>
    <w:p w:rsidR="00000000" w:rsidDel="00000000" w:rsidP="00000000" w:rsidRDefault="00000000" w:rsidRPr="00000000" w14:paraId="00000002">
      <w:pPr>
        <w:rPr>
          <w:b w:val="1"/>
        </w:rPr>
      </w:pPr>
      <w:r w:rsidDel="00000000" w:rsidR="00000000" w:rsidRPr="00000000">
        <w:rPr>
          <w:b w:val="1"/>
          <w:rtl w:val="0"/>
        </w:rPr>
        <w:t xml:space="preserve">                                An art lesson for Kindergarten, 1st and 2nd Grade.</w:t>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5881688" cy="3324225"/>
            <wp:effectExtent b="0" l="0" r="0" t="0"/>
            <wp:docPr id="2" name="image6.jpg"/>
            <a:graphic>
              <a:graphicData uri="http://schemas.openxmlformats.org/drawingml/2006/picture">
                <pic:pic>
                  <pic:nvPicPr>
                    <pic:cNvPr id="0" name="image6.jpg"/>
                    <pic:cNvPicPr preferRelativeResize="0"/>
                  </pic:nvPicPr>
                  <pic:blipFill>
                    <a:blip r:embed="rId6"/>
                    <a:srcRect b="9667" l="0" r="0" t="9667"/>
                    <a:stretch>
                      <a:fillRect/>
                    </a:stretch>
                  </pic:blipFill>
                  <pic:spPr>
                    <a:xfrm>
                      <a:off x="0" y="0"/>
                      <a:ext cx="5881688"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“Still Life with Melon and Pears” Luis Mendez, Oil paint on canvas, 1772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A </w:t>
      </w:r>
      <w:r w:rsidDel="00000000" w:rsidR="00000000" w:rsidRPr="00000000">
        <w:rPr>
          <w:i w:val="1"/>
          <w:sz w:val="28"/>
          <w:szCs w:val="28"/>
          <w:rtl w:val="0"/>
        </w:rPr>
        <w:t xml:space="preserve">still life</w:t>
      </w:r>
      <w:r w:rsidDel="00000000" w:rsidR="00000000" w:rsidRPr="00000000">
        <w:rPr>
          <w:sz w:val="28"/>
          <w:szCs w:val="28"/>
          <w:rtl w:val="0"/>
        </w:rPr>
        <w:t xml:space="preserve"> is a work of art showing inanimate objects (things that don’t move) carefully arranged / set up on a table or stand. Objects can be a mix of natural (food, flowers, seashells,...) and man-made (books, vases, drinking glasses, …) items. Oftentimes, objects in a still life tell about an artist’s ideas and interests or tell a story. </w:t>
      </w:r>
    </w:p>
    <w:p w:rsidR="00000000" w:rsidDel="00000000" w:rsidP="00000000" w:rsidRDefault="00000000" w:rsidRPr="00000000" w14:paraId="00000007">
      <w:pPr>
        <w:ind w:left="720" w:firstLine="0"/>
        <w:rPr>
          <w:sz w:val="28"/>
          <w:szCs w:val="28"/>
        </w:rPr>
      </w:pPr>
      <w:r w:rsidDel="00000000" w:rsidR="00000000" w:rsidRPr="00000000">
        <w:rPr>
          <w:sz w:val="28"/>
          <w:szCs w:val="28"/>
        </w:rPr>
        <w:drawing>
          <wp:inline distB="114300" distT="114300" distL="114300" distR="114300">
            <wp:extent cx="2566988" cy="1781175"/>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566988" cy="1781175"/>
                    </a:xfrm>
                    <a:prstGeom prst="rect"/>
                    <a:ln/>
                  </pic:spPr>
                </pic:pic>
              </a:graphicData>
            </a:graphic>
          </wp:inline>
        </w:drawing>
      </w:r>
      <w:r w:rsidDel="00000000" w:rsidR="00000000" w:rsidRPr="00000000">
        <w:rPr>
          <w:sz w:val="28"/>
          <w:szCs w:val="28"/>
        </w:rPr>
        <w:drawing>
          <wp:inline distB="114300" distT="114300" distL="114300" distR="114300">
            <wp:extent cx="2667000" cy="1785938"/>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667000"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720" w:firstLine="0"/>
        <w:rPr>
          <w:sz w:val="28"/>
          <w:szCs w:val="28"/>
        </w:rPr>
      </w:pPr>
      <w:r w:rsidDel="00000000" w:rsidR="00000000" w:rsidRPr="00000000">
        <w:rPr>
          <w:sz w:val="28"/>
          <w:szCs w:val="28"/>
          <w:rtl w:val="0"/>
        </w:rPr>
        <w:t xml:space="preserve">Sometimes a still life can look very realistic, like this one on the left. Other times it can look more “cartoon-like” like the one on the right.</w:t>
      </w:r>
    </w:p>
    <w:p w:rsidR="00000000" w:rsidDel="00000000" w:rsidP="00000000" w:rsidRDefault="00000000" w:rsidRPr="00000000" w14:paraId="00000009">
      <w:pPr>
        <w:ind w:left="720" w:firstLine="0"/>
        <w:rPr>
          <w:b w:val="1"/>
          <w:sz w:val="48"/>
          <w:szCs w:val="48"/>
        </w:rPr>
      </w:pPr>
      <w:r w:rsidDel="00000000" w:rsidR="00000000" w:rsidRPr="00000000">
        <w:rPr>
          <w:b w:val="1"/>
          <w:sz w:val="48"/>
          <w:szCs w:val="48"/>
          <w:rtl w:val="0"/>
        </w:rPr>
        <w:t xml:space="preserve">Make your own Still Life all about You</w:t>
      </w:r>
    </w:p>
    <w:p w:rsidR="00000000" w:rsidDel="00000000" w:rsidP="00000000" w:rsidRDefault="00000000" w:rsidRPr="00000000" w14:paraId="0000000A">
      <w:pPr>
        <w:ind w:left="720" w:firstLine="0"/>
        <w:rPr>
          <w:sz w:val="28"/>
          <w:szCs w:val="28"/>
        </w:rPr>
      </w:pPr>
      <w:r w:rsidDel="00000000" w:rsidR="00000000" w:rsidRPr="00000000">
        <w:rPr>
          <w:rtl w:val="0"/>
        </w:rPr>
      </w:r>
    </w:p>
    <w:p w:rsidR="00000000" w:rsidDel="00000000" w:rsidP="00000000" w:rsidRDefault="00000000" w:rsidRPr="00000000" w14:paraId="0000000B">
      <w:pPr>
        <w:ind w:left="720" w:firstLine="0"/>
        <w:rPr>
          <w:sz w:val="28"/>
          <w:szCs w:val="28"/>
        </w:rPr>
      </w:pPr>
      <w:r w:rsidDel="00000000" w:rsidR="00000000" w:rsidRPr="00000000">
        <w:rPr>
          <w:sz w:val="28"/>
          <w:szCs w:val="28"/>
          <w:rtl w:val="0"/>
        </w:rPr>
        <w:t xml:space="preserve">Choose lots of items from your home that tell who you are and what you like. Think about your hobbies, your toys, your favorite foods, the sports or games you like to play, etc… .Carefully set up these objects on a sturdy table or stand and draw your still life.</w:t>
      </w:r>
    </w:p>
    <w:p w:rsidR="00000000" w:rsidDel="00000000" w:rsidP="00000000" w:rsidRDefault="00000000" w:rsidRPr="00000000" w14:paraId="0000000C">
      <w:pPr>
        <w:ind w:left="720" w:firstLine="0"/>
        <w:rPr>
          <w:sz w:val="28"/>
          <w:szCs w:val="28"/>
        </w:rPr>
      </w:pPr>
      <w:r w:rsidDel="00000000" w:rsidR="00000000" w:rsidRPr="00000000">
        <w:rPr>
          <w:rtl w:val="0"/>
        </w:rPr>
      </w:r>
    </w:p>
    <w:p w:rsidR="00000000" w:rsidDel="00000000" w:rsidP="00000000" w:rsidRDefault="00000000" w:rsidRPr="00000000" w14:paraId="0000000D">
      <w:pPr>
        <w:ind w:left="720" w:firstLine="0"/>
        <w:rPr>
          <w:sz w:val="28"/>
          <w:szCs w:val="28"/>
        </w:rPr>
      </w:pPr>
      <w:r w:rsidDel="00000000" w:rsidR="00000000" w:rsidRPr="00000000">
        <w:rPr>
          <w:sz w:val="28"/>
          <w:szCs w:val="28"/>
        </w:rPr>
        <w:drawing>
          <wp:inline distB="114300" distT="114300" distL="114300" distR="114300">
            <wp:extent cx="1709738" cy="142875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09738" cy="1428750"/>
                    </a:xfrm>
                    <a:prstGeom prst="rect"/>
                    <a:ln/>
                  </pic:spPr>
                </pic:pic>
              </a:graphicData>
            </a:graphic>
          </wp:inline>
        </w:drawing>
      </w:r>
      <w:r w:rsidDel="00000000" w:rsidR="00000000" w:rsidRPr="00000000">
        <w:rPr>
          <w:sz w:val="28"/>
          <w:szCs w:val="28"/>
        </w:rPr>
        <w:drawing>
          <wp:inline distB="114300" distT="114300" distL="114300" distR="114300">
            <wp:extent cx="1909763" cy="144780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09763" cy="1447800"/>
                    </a:xfrm>
                    <a:prstGeom prst="rect"/>
                    <a:ln/>
                  </pic:spPr>
                </pic:pic>
              </a:graphicData>
            </a:graphic>
          </wp:inline>
        </w:drawing>
      </w:r>
      <w:r w:rsidDel="00000000" w:rsidR="00000000" w:rsidRPr="00000000">
        <w:rPr>
          <w:sz w:val="28"/>
          <w:szCs w:val="28"/>
        </w:rPr>
        <w:drawing>
          <wp:inline distB="114300" distT="114300" distL="114300" distR="114300">
            <wp:extent cx="1738313" cy="1438275"/>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38313"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                                 Check out some of these still life ideas.   </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For this activity you may use any size white paper, pencil, crayon, marker or colored pencil.</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Things to think about when making your own still life:</w:t>
      </w:r>
    </w:p>
    <w:p w:rsidR="00000000" w:rsidDel="00000000" w:rsidP="00000000" w:rsidRDefault="00000000" w:rsidRPr="00000000" w14:paraId="00000013">
      <w:pPr>
        <w:numPr>
          <w:ilvl w:val="0"/>
          <w:numId w:val="1"/>
        </w:numPr>
        <w:ind w:left="720" w:hanging="360"/>
        <w:rPr>
          <w:sz w:val="28"/>
          <w:szCs w:val="28"/>
          <w:u w:val="none"/>
        </w:rPr>
      </w:pPr>
      <w:r w:rsidDel="00000000" w:rsidR="00000000" w:rsidRPr="00000000">
        <w:rPr>
          <w:sz w:val="28"/>
          <w:szCs w:val="28"/>
          <w:rtl w:val="0"/>
        </w:rPr>
        <w:t xml:space="preserve">Choose 5-8 items and be sure to show variety.</w:t>
      </w:r>
    </w:p>
    <w:p w:rsidR="00000000" w:rsidDel="00000000" w:rsidP="00000000" w:rsidRDefault="00000000" w:rsidRPr="00000000" w14:paraId="00000014">
      <w:pPr>
        <w:numPr>
          <w:ilvl w:val="0"/>
          <w:numId w:val="1"/>
        </w:numPr>
        <w:ind w:left="720" w:hanging="360"/>
        <w:rPr>
          <w:sz w:val="28"/>
          <w:szCs w:val="28"/>
          <w:u w:val="none"/>
        </w:rPr>
      </w:pPr>
      <w:r w:rsidDel="00000000" w:rsidR="00000000" w:rsidRPr="00000000">
        <w:rPr>
          <w:sz w:val="28"/>
          <w:szCs w:val="28"/>
          <w:rtl w:val="0"/>
        </w:rPr>
        <w:t xml:space="preserve">Set up items on a flat surface.</w:t>
      </w:r>
    </w:p>
    <w:p w:rsidR="00000000" w:rsidDel="00000000" w:rsidP="00000000" w:rsidRDefault="00000000" w:rsidRPr="00000000" w14:paraId="00000015">
      <w:pPr>
        <w:numPr>
          <w:ilvl w:val="0"/>
          <w:numId w:val="1"/>
        </w:numPr>
        <w:ind w:left="720" w:hanging="360"/>
        <w:rPr>
          <w:sz w:val="28"/>
          <w:szCs w:val="28"/>
          <w:u w:val="none"/>
        </w:rPr>
      </w:pPr>
      <w:r w:rsidDel="00000000" w:rsidR="00000000" w:rsidRPr="00000000">
        <w:rPr>
          <w:sz w:val="28"/>
          <w:szCs w:val="28"/>
          <w:rtl w:val="0"/>
        </w:rPr>
        <w:t xml:space="preserve">Show overlapping (one object slightly in front or behind another).</w:t>
      </w:r>
    </w:p>
    <w:p w:rsidR="00000000" w:rsidDel="00000000" w:rsidP="00000000" w:rsidRDefault="00000000" w:rsidRPr="00000000" w14:paraId="00000016">
      <w:pPr>
        <w:numPr>
          <w:ilvl w:val="0"/>
          <w:numId w:val="1"/>
        </w:numPr>
        <w:ind w:left="720" w:hanging="360"/>
        <w:rPr>
          <w:sz w:val="28"/>
          <w:szCs w:val="28"/>
          <w:u w:val="none"/>
        </w:rPr>
      </w:pPr>
      <w:r w:rsidDel="00000000" w:rsidR="00000000" w:rsidRPr="00000000">
        <w:rPr>
          <w:sz w:val="28"/>
          <w:szCs w:val="28"/>
          <w:rtl w:val="0"/>
        </w:rPr>
        <w:t xml:space="preserve">Will you have a tablecloth under your items?</w:t>
      </w:r>
    </w:p>
    <w:p w:rsidR="00000000" w:rsidDel="00000000" w:rsidP="00000000" w:rsidRDefault="00000000" w:rsidRPr="00000000" w14:paraId="00000017">
      <w:pPr>
        <w:numPr>
          <w:ilvl w:val="0"/>
          <w:numId w:val="1"/>
        </w:numPr>
        <w:ind w:left="720" w:hanging="360"/>
        <w:rPr>
          <w:sz w:val="28"/>
          <w:szCs w:val="28"/>
          <w:u w:val="none"/>
        </w:rPr>
      </w:pPr>
      <w:r w:rsidDel="00000000" w:rsidR="00000000" w:rsidRPr="00000000">
        <w:rPr>
          <w:sz w:val="28"/>
          <w:szCs w:val="28"/>
          <w:rtl w:val="0"/>
        </w:rPr>
        <w:t xml:space="preserve">What might you show in the background (behind your still life)?</w:t>
      </w:r>
    </w:p>
    <w:p w:rsidR="00000000" w:rsidDel="00000000" w:rsidP="00000000" w:rsidRDefault="00000000" w:rsidRPr="00000000" w14:paraId="00000018">
      <w:pPr>
        <w:numPr>
          <w:ilvl w:val="0"/>
          <w:numId w:val="1"/>
        </w:numPr>
        <w:ind w:left="720" w:hanging="360"/>
        <w:rPr>
          <w:sz w:val="28"/>
          <w:szCs w:val="28"/>
          <w:u w:val="none"/>
        </w:rPr>
      </w:pPr>
      <w:r w:rsidDel="00000000" w:rsidR="00000000" w:rsidRPr="00000000">
        <w:rPr>
          <w:sz w:val="28"/>
          <w:szCs w:val="28"/>
          <w:rtl w:val="0"/>
        </w:rPr>
        <w:t xml:space="preserve">To show contrast, will the objects be brightly colored with a darker background or will you do the opposite?</w:t>
      </w:r>
    </w:p>
    <w:p w:rsidR="00000000" w:rsidDel="00000000" w:rsidP="00000000" w:rsidRDefault="00000000" w:rsidRPr="00000000" w14:paraId="00000019">
      <w:pPr>
        <w:numPr>
          <w:ilvl w:val="0"/>
          <w:numId w:val="1"/>
        </w:numPr>
        <w:ind w:left="720" w:hanging="360"/>
        <w:rPr>
          <w:sz w:val="28"/>
          <w:szCs w:val="28"/>
          <w:u w:val="none"/>
        </w:rPr>
      </w:pPr>
      <w:r w:rsidDel="00000000" w:rsidR="00000000" w:rsidRPr="00000000">
        <w:rPr>
          <w:sz w:val="28"/>
          <w:szCs w:val="28"/>
          <w:rtl w:val="0"/>
        </w:rPr>
        <w:t xml:space="preserve">Will you add shading to your items or show shadows?</w:t>
      </w:r>
    </w:p>
    <w:p w:rsidR="00000000" w:rsidDel="00000000" w:rsidP="00000000" w:rsidRDefault="00000000" w:rsidRPr="00000000" w14:paraId="0000001A">
      <w:pPr>
        <w:ind w:left="720" w:firstLine="0"/>
        <w:rPr>
          <w:sz w:val="28"/>
          <w:szCs w:val="28"/>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Related Art Vocabulary</w:t>
      </w:r>
    </w:p>
    <w:p w:rsidR="00000000" w:rsidDel="00000000" w:rsidP="00000000" w:rsidRDefault="00000000" w:rsidRPr="00000000" w14:paraId="0000001C">
      <w:pPr>
        <w:rPr>
          <w:sz w:val="28"/>
          <w:szCs w:val="28"/>
        </w:rPr>
      </w:pPr>
      <w:r w:rsidDel="00000000" w:rsidR="00000000" w:rsidRPr="00000000">
        <w:rPr>
          <w:sz w:val="28"/>
          <w:szCs w:val="28"/>
          <w:rtl w:val="0"/>
        </w:rPr>
        <w:t xml:space="preserve">Arrange, Overlap, Shading, Variety, Background, Contrast</w:t>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                                      </w:t>
      </w:r>
    </w:p>
    <w:sectPr>
      <w:pgSz w:h="15840" w:w="12240"/>
      <w:pgMar w:bottom="1440" w:top="1440" w:left="1440" w:right="1440" w:header="720" w:footer="720"/>
      <w:pgNumType w:start="1"/>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