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BA42F1" w14:textId="77777777" w:rsidR="00D517E7" w:rsidRDefault="00B27AEB">
      <w:pPr>
        <w:rPr>
          <w:sz w:val="60"/>
          <w:szCs w:val="60"/>
        </w:rPr>
      </w:pPr>
      <w:r>
        <w:rPr>
          <w:sz w:val="60"/>
          <w:szCs w:val="60"/>
        </w:rPr>
        <w:t>“Make Pop Art Like Andy Warhol”</w:t>
      </w:r>
    </w:p>
    <w:p w14:paraId="62A71AC0" w14:textId="740F604D" w:rsidR="00D517E7" w:rsidRDefault="00B27AEB">
      <w:pPr>
        <w:rPr>
          <w:b/>
        </w:rPr>
      </w:pPr>
      <w:r>
        <w:rPr>
          <w:b/>
        </w:rPr>
        <w:t xml:space="preserve">                       </w:t>
      </w:r>
      <w:r w:rsidR="004150F8">
        <w:rPr>
          <w:b/>
        </w:rPr>
        <w:t xml:space="preserve"> </w:t>
      </w:r>
      <w:r>
        <w:rPr>
          <w:b/>
        </w:rPr>
        <w:t>An art lesson for grades 3, 4 and 5</w:t>
      </w:r>
      <w:r w:rsidR="004150F8">
        <w:rPr>
          <w:b/>
        </w:rPr>
        <w:t xml:space="preserve"> (Week of April 13</w:t>
      </w:r>
      <w:r w:rsidR="004150F8" w:rsidRPr="004150F8">
        <w:rPr>
          <w:b/>
          <w:vertAlign w:val="superscript"/>
        </w:rPr>
        <w:t>th</w:t>
      </w:r>
      <w:r w:rsidR="004150F8">
        <w:rPr>
          <w:b/>
        </w:rPr>
        <w:t>).</w:t>
      </w:r>
    </w:p>
    <w:p w14:paraId="3FBA13B0" w14:textId="77777777" w:rsidR="00D517E7" w:rsidRDefault="00B27AEB">
      <w:pPr>
        <w:rPr>
          <w:sz w:val="60"/>
          <w:szCs w:val="60"/>
        </w:rPr>
      </w:pPr>
      <w:r>
        <w:rPr>
          <w:noProof/>
          <w:sz w:val="60"/>
          <w:szCs w:val="60"/>
        </w:rPr>
        <w:drawing>
          <wp:inline distT="114300" distB="114300" distL="114300" distR="114300" wp14:anchorId="34E0CBDF" wp14:editId="2EF9E761">
            <wp:extent cx="5791200" cy="3100388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100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921BE8" w14:textId="77777777" w:rsidR="00D517E7" w:rsidRDefault="00B27AEB">
      <w:r>
        <w:t>Illustration by Rose Blake from “Meet the Artist: Andy Warhol.”</w:t>
      </w:r>
    </w:p>
    <w:p w14:paraId="60456C5F" w14:textId="77777777" w:rsidR="00D517E7" w:rsidRDefault="00D517E7"/>
    <w:p w14:paraId="625B513A" w14:textId="77777777" w:rsidR="00D517E7" w:rsidRDefault="00B27AEB">
      <w:pPr>
        <w:rPr>
          <w:sz w:val="28"/>
          <w:szCs w:val="28"/>
        </w:rPr>
      </w:pPr>
      <w:r>
        <w:rPr>
          <w:sz w:val="28"/>
          <w:szCs w:val="28"/>
        </w:rPr>
        <w:t xml:space="preserve">Andy Warhol (1928-1987) was an American artist, film director and producer who was a leading figure in the visual art movement known as Pop Art. He took what we thought we knew about art and turned it on </w:t>
      </w:r>
      <w:proofErr w:type="spellStart"/>
      <w:proofErr w:type="gramStart"/>
      <w:r>
        <w:rPr>
          <w:sz w:val="28"/>
          <w:szCs w:val="28"/>
        </w:rPr>
        <w:t>it’s</w:t>
      </w:r>
      <w:proofErr w:type="spellEnd"/>
      <w:proofErr w:type="gramEnd"/>
      <w:r>
        <w:rPr>
          <w:sz w:val="28"/>
          <w:szCs w:val="28"/>
        </w:rPr>
        <w:t xml:space="preserve"> head. His work makes us ask questions like:</w:t>
      </w:r>
    </w:p>
    <w:p w14:paraId="6447FA4E" w14:textId="77777777" w:rsidR="00D517E7" w:rsidRDefault="00D517E7">
      <w:pPr>
        <w:rPr>
          <w:sz w:val="28"/>
          <w:szCs w:val="28"/>
        </w:rPr>
      </w:pPr>
    </w:p>
    <w:p w14:paraId="385A732E" w14:textId="77777777" w:rsidR="00D517E7" w:rsidRDefault="00B27AEB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What is art?</w:t>
      </w:r>
    </w:p>
    <w:p w14:paraId="01017452" w14:textId="77777777" w:rsidR="00D517E7" w:rsidRDefault="00B27AEB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Who can be an artist?</w:t>
      </w:r>
    </w:p>
    <w:p w14:paraId="2FD821A4" w14:textId="77777777" w:rsidR="00D517E7" w:rsidRDefault="00D517E7">
      <w:pPr>
        <w:rPr>
          <w:sz w:val="28"/>
          <w:szCs w:val="28"/>
        </w:rPr>
      </w:pPr>
    </w:p>
    <w:p w14:paraId="118F5EBC" w14:textId="77777777" w:rsidR="00D517E7" w:rsidRDefault="00B27A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442E4503" wp14:editId="3E1A5696">
            <wp:extent cx="1414463" cy="1238250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4463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114300" distB="114300" distL="114300" distR="114300" wp14:anchorId="137891CF" wp14:editId="137E7976">
            <wp:extent cx="1423988" cy="1247775"/>
            <wp:effectExtent l="0" t="0" r="0" b="0"/>
            <wp:docPr id="8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988" cy="1247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114300" distB="114300" distL="114300" distR="114300" wp14:anchorId="76064D60" wp14:editId="6AD34DD7">
            <wp:extent cx="1381125" cy="1252538"/>
            <wp:effectExtent l="0" t="0" r="0" b="0"/>
            <wp:docPr id="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252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114300" distB="114300" distL="114300" distR="114300" wp14:anchorId="475E1596" wp14:editId="7F6EE54B">
            <wp:extent cx="1390650" cy="1262063"/>
            <wp:effectExtent l="0" t="0" r="0" b="0"/>
            <wp:docPr id="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262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31FC38" w14:textId="77777777" w:rsidR="00D517E7" w:rsidRDefault="00B27AEB">
      <w:pPr>
        <w:rPr>
          <w:sz w:val="28"/>
          <w:szCs w:val="28"/>
        </w:rPr>
      </w:pPr>
      <w:r>
        <w:rPr>
          <w:sz w:val="28"/>
          <w:szCs w:val="28"/>
        </w:rPr>
        <w:t>Pop artists felt that art should reflect modern life so they made art inspired by the world around them - from movies, advertising and pop music to comic books and even product packaging.</w:t>
      </w:r>
    </w:p>
    <w:p w14:paraId="4CA5CF17" w14:textId="77777777" w:rsidR="00D517E7" w:rsidRDefault="00B27AE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Warhol was famous for exploring everyday objects in his work, using brands such as Coca-Cola, </w:t>
      </w:r>
      <w:proofErr w:type="spellStart"/>
      <w:r>
        <w:rPr>
          <w:sz w:val="28"/>
          <w:szCs w:val="28"/>
        </w:rPr>
        <w:t>Brillo</w:t>
      </w:r>
      <w:proofErr w:type="spellEnd"/>
      <w:r>
        <w:rPr>
          <w:sz w:val="28"/>
          <w:szCs w:val="28"/>
        </w:rPr>
        <w:t xml:space="preserve"> and Campbell’s Soup. He liked the idea of taking ordinary things and turning them into works of art.</w:t>
      </w:r>
    </w:p>
    <w:p w14:paraId="10068651" w14:textId="77777777" w:rsidR="00D517E7" w:rsidRDefault="00D517E7">
      <w:pPr>
        <w:rPr>
          <w:sz w:val="28"/>
          <w:szCs w:val="28"/>
        </w:rPr>
      </w:pPr>
    </w:p>
    <w:p w14:paraId="655B868C" w14:textId="77777777" w:rsidR="00D517E7" w:rsidRDefault="00B27AEB">
      <w:pPr>
        <w:rPr>
          <w:sz w:val="60"/>
          <w:szCs w:val="60"/>
        </w:rPr>
      </w:pPr>
      <w:r>
        <w:rPr>
          <w:sz w:val="60"/>
          <w:szCs w:val="60"/>
        </w:rPr>
        <w:t xml:space="preserve">    Design your Own Soup Can</w:t>
      </w:r>
    </w:p>
    <w:p w14:paraId="0345A0C0" w14:textId="77777777" w:rsidR="00D517E7" w:rsidRDefault="00B27AEB">
      <w:pPr>
        <w:rPr>
          <w:sz w:val="60"/>
          <w:szCs w:val="60"/>
        </w:rPr>
      </w:pPr>
      <w:r>
        <w:rPr>
          <w:noProof/>
          <w:sz w:val="60"/>
          <w:szCs w:val="60"/>
        </w:rPr>
        <w:drawing>
          <wp:inline distT="114300" distB="114300" distL="114300" distR="114300" wp14:anchorId="5C5F6B3A" wp14:editId="53A16902">
            <wp:extent cx="5476875" cy="5557838"/>
            <wp:effectExtent l="0" t="0" r="0" b="0"/>
            <wp:docPr id="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5557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348AD7" w14:textId="77777777" w:rsidR="00D517E7" w:rsidRDefault="00B27AEB">
      <w:r>
        <w:t>Image from “32 Campbell Soup Cans” Andy Warhol, 1962, Paint on Canvas.</w:t>
      </w:r>
    </w:p>
    <w:p w14:paraId="49654B8B" w14:textId="77777777" w:rsidR="00E34D61" w:rsidRDefault="00E34D61">
      <w:pPr>
        <w:rPr>
          <w:sz w:val="28"/>
          <w:szCs w:val="28"/>
        </w:rPr>
      </w:pPr>
    </w:p>
    <w:p w14:paraId="77BF3092" w14:textId="0B07E83E" w:rsidR="00D517E7" w:rsidRDefault="00B27AEB">
      <w:pPr>
        <w:rPr>
          <w:sz w:val="28"/>
          <w:szCs w:val="28"/>
        </w:rPr>
      </w:pPr>
      <w:r>
        <w:rPr>
          <w:sz w:val="28"/>
          <w:szCs w:val="28"/>
        </w:rPr>
        <w:t>For this activity you may use any size white paper, pencil, crayon, marker or colored pencil.</w:t>
      </w:r>
    </w:p>
    <w:p w14:paraId="7CB75968" w14:textId="77777777" w:rsidR="00D517E7" w:rsidRDefault="00D517E7">
      <w:pPr>
        <w:rPr>
          <w:sz w:val="28"/>
          <w:szCs w:val="28"/>
        </w:rPr>
      </w:pPr>
    </w:p>
    <w:p w14:paraId="2FBFC571" w14:textId="77777777" w:rsidR="004150F8" w:rsidRDefault="004150F8">
      <w:pPr>
        <w:rPr>
          <w:b/>
          <w:sz w:val="28"/>
          <w:szCs w:val="28"/>
        </w:rPr>
      </w:pPr>
      <w:bookmarkStart w:id="0" w:name="_GoBack"/>
      <w:bookmarkEnd w:id="0"/>
    </w:p>
    <w:p w14:paraId="20EDDB1A" w14:textId="0CEE5F04" w:rsidR="00D517E7" w:rsidRDefault="00B27AEB">
      <w:pPr>
        <w:rPr>
          <w:b/>
          <w:sz w:val="28"/>
          <w:szCs w:val="28"/>
        </w:rPr>
      </w:pPr>
      <w:r>
        <w:rPr>
          <w:b/>
          <w:sz w:val="28"/>
          <w:szCs w:val="28"/>
        </w:rPr>
        <w:t>Things to consider when designing your own soup can:</w:t>
      </w:r>
    </w:p>
    <w:p w14:paraId="5FFB32B6" w14:textId="77777777" w:rsidR="00D517E7" w:rsidRDefault="00B27AEB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Will this be a real soup flavor or an imaginary one?</w:t>
      </w:r>
    </w:p>
    <w:p w14:paraId="42D547C9" w14:textId="77777777" w:rsidR="00D517E7" w:rsidRDefault="00B27AEB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What ingredients will go in your soup?</w:t>
      </w:r>
    </w:p>
    <w:p w14:paraId="0B2FB16E" w14:textId="77777777" w:rsidR="00D517E7" w:rsidRDefault="00B27AEB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What will it be called?</w:t>
      </w:r>
    </w:p>
    <w:p w14:paraId="3FB68069" w14:textId="77777777" w:rsidR="00D517E7" w:rsidRDefault="00B27AEB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How will the lettering look on the label?</w:t>
      </w:r>
    </w:p>
    <w:p w14:paraId="5768FF81" w14:textId="77777777" w:rsidR="00D517E7" w:rsidRDefault="00B27AEB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Should </w:t>
      </w:r>
      <w:proofErr w:type="gramStart"/>
      <w:r>
        <w:rPr>
          <w:sz w:val="28"/>
          <w:szCs w:val="28"/>
        </w:rPr>
        <w:t>the</w:t>
      </w:r>
      <w:proofErr w:type="gramEnd"/>
      <w:r>
        <w:rPr>
          <w:sz w:val="28"/>
          <w:szCs w:val="28"/>
        </w:rPr>
        <w:t xml:space="preserve"> can be colored bright and bold or cool and dark?</w:t>
      </w:r>
    </w:p>
    <w:p w14:paraId="721EDD04" w14:textId="77777777" w:rsidR="00D517E7" w:rsidRDefault="00B27AEB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How would it look on a shelf in the grocery store?</w:t>
      </w:r>
    </w:p>
    <w:p w14:paraId="2511C489" w14:textId="77777777" w:rsidR="00D517E7" w:rsidRDefault="00D517E7">
      <w:pPr>
        <w:ind w:left="720"/>
        <w:rPr>
          <w:sz w:val="28"/>
          <w:szCs w:val="28"/>
        </w:rPr>
      </w:pPr>
    </w:p>
    <w:p w14:paraId="35AD8CC5" w14:textId="77777777" w:rsidR="00D517E7" w:rsidRDefault="00B27AEB">
      <w:pPr>
        <w:rPr>
          <w:sz w:val="28"/>
          <w:szCs w:val="28"/>
        </w:rPr>
      </w:pPr>
      <w:r>
        <w:rPr>
          <w:sz w:val="28"/>
          <w:szCs w:val="28"/>
        </w:rPr>
        <w:t>Check out some of the other Pop Art food and drink Warhol created.</w:t>
      </w:r>
    </w:p>
    <w:p w14:paraId="5DFE229A" w14:textId="77777777" w:rsidR="00D517E7" w:rsidRDefault="00D517E7">
      <w:pPr>
        <w:rPr>
          <w:sz w:val="28"/>
          <w:szCs w:val="28"/>
        </w:rPr>
      </w:pPr>
    </w:p>
    <w:p w14:paraId="79826142" w14:textId="77777777" w:rsidR="00D517E7" w:rsidRDefault="00B27A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724662DE" wp14:editId="114BC321">
            <wp:extent cx="1728788" cy="1855904"/>
            <wp:effectExtent l="0" t="0" r="0" b="0"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8788" cy="18559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114300" distB="114300" distL="114300" distR="114300" wp14:anchorId="228992CB" wp14:editId="12D14C5E">
            <wp:extent cx="1857375" cy="1852613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2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114300" distB="114300" distL="114300" distR="114300" wp14:anchorId="026B64BB" wp14:editId="6D03FE59">
            <wp:extent cx="2028825" cy="1814513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814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DA0FB9" w14:textId="77777777" w:rsidR="00D517E7" w:rsidRDefault="00D517E7">
      <w:pPr>
        <w:rPr>
          <w:sz w:val="28"/>
          <w:szCs w:val="28"/>
        </w:rPr>
      </w:pPr>
    </w:p>
    <w:p w14:paraId="5D99F1AA" w14:textId="77777777" w:rsidR="00D517E7" w:rsidRDefault="00D517E7"/>
    <w:p w14:paraId="75D8EF34" w14:textId="77777777" w:rsidR="00D517E7" w:rsidRDefault="00B27AEB">
      <w:pPr>
        <w:rPr>
          <w:b/>
          <w:sz w:val="28"/>
          <w:szCs w:val="28"/>
        </w:rPr>
      </w:pPr>
      <w:r>
        <w:rPr>
          <w:b/>
          <w:sz w:val="28"/>
          <w:szCs w:val="28"/>
        </w:rPr>
        <w:t>Quotes from Andy Warhol:</w:t>
      </w:r>
    </w:p>
    <w:p w14:paraId="1E5DA60A" w14:textId="77777777" w:rsidR="00D517E7" w:rsidRDefault="00D517E7">
      <w:pPr>
        <w:rPr>
          <w:sz w:val="28"/>
          <w:szCs w:val="28"/>
        </w:rPr>
      </w:pPr>
    </w:p>
    <w:p w14:paraId="09B782C3" w14:textId="77777777" w:rsidR="00D517E7" w:rsidRDefault="00B27AEB">
      <w:pPr>
        <w:rPr>
          <w:sz w:val="28"/>
          <w:szCs w:val="28"/>
        </w:rPr>
      </w:pPr>
      <w:r>
        <w:rPr>
          <w:sz w:val="28"/>
          <w:szCs w:val="28"/>
        </w:rPr>
        <w:t>“Art is what you can get away with.”</w:t>
      </w:r>
    </w:p>
    <w:p w14:paraId="60201DFF" w14:textId="77777777" w:rsidR="00D517E7" w:rsidRDefault="00B27AEB">
      <w:pPr>
        <w:rPr>
          <w:sz w:val="28"/>
          <w:szCs w:val="28"/>
        </w:rPr>
      </w:pPr>
      <w:r>
        <w:rPr>
          <w:sz w:val="28"/>
          <w:szCs w:val="28"/>
        </w:rPr>
        <w:t>“Everyone will be famous for 15 minutes.”</w:t>
      </w:r>
    </w:p>
    <w:p w14:paraId="4B2BB174" w14:textId="77777777" w:rsidR="00D517E7" w:rsidRDefault="00B27AEB">
      <w:pPr>
        <w:rPr>
          <w:sz w:val="28"/>
          <w:szCs w:val="28"/>
        </w:rPr>
      </w:pPr>
      <w:r>
        <w:rPr>
          <w:sz w:val="28"/>
          <w:szCs w:val="28"/>
        </w:rPr>
        <w:t>“There is beauty in everything, just not everybody sees it.”</w:t>
      </w:r>
    </w:p>
    <w:p w14:paraId="6643859B" w14:textId="77777777" w:rsidR="00D517E7" w:rsidRDefault="00B27AEB">
      <w:pPr>
        <w:rPr>
          <w:sz w:val="28"/>
          <w:szCs w:val="28"/>
        </w:rPr>
      </w:pPr>
      <w:r>
        <w:rPr>
          <w:sz w:val="28"/>
          <w:szCs w:val="28"/>
        </w:rPr>
        <w:t>“They always say time changes things, but you actually have to change them yourself.”</w:t>
      </w:r>
    </w:p>
    <w:p w14:paraId="47697CAD" w14:textId="77777777" w:rsidR="00D517E7" w:rsidRDefault="00D517E7"/>
    <w:sectPr w:rsidR="00D517E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0610C"/>
    <w:multiLevelType w:val="multilevel"/>
    <w:tmpl w:val="888CE7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76012C9"/>
    <w:multiLevelType w:val="multilevel"/>
    <w:tmpl w:val="CA12C0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7E7"/>
    <w:rsid w:val="004150F8"/>
    <w:rsid w:val="00B27AEB"/>
    <w:rsid w:val="00D517E7"/>
    <w:rsid w:val="00E3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F78C4B"/>
  <w15:docId w15:val="{94BDC2D7-7370-49B3-BD98-93908C41D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256</Words>
  <Characters>1460</Characters>
  <Application>Microsoft Office Word</Application>
  <DocSecurity>0</DocSecurity>
  <Lines>12</Lines>
  <Paragraphs>3</Paragraphs>
  <ScaleCrop>false</ScaleCrop>
  <Company>Wake County Public Schools</Company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Chapman</dc:creator>
  <cp:lastModifiedBy>Scott Chapman</cp:lastModifiedBy>
  <cp:revision>2</cp:revision>
  <dcterms:created xsi:type="dcterms:W3CDTF">2020-04-03T14:47:00Z</dcterms:created>
  <dcterms:modified xsi:type="dcterms:W3CDTF">2020-04-03T14:47:00Z</dcterms:modified>
</cp:coreProperties>
</file>